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969" w:rsidRPr="00DC42BD" w:rsidRDefault="003E7915" w:rsidP="00923891">
      <w:pPr>
        <w:shd w:val="clear" w:color="auto" w:fill="FFFFFF"/>
        <w:spacing w:after="300" w:line="240" w:lineRule="auto"/>
        <w:ind w:left="426"/>
        <w:outlineLvl w:val="0"/>
        <w:rPr>
          <w:rFonts w:eastAsia="Times New Roman" w:cstheme="minorHAnsi"/>
          <w:b/>
          <w:bCs/>
          <w:caps/>
          <w:color w:val="575656"/>
          <w:kern w:val="36"/>
          <w:sz w:val="32"/>
          <w:lang w:eastAsia="en-GB"/>
        </w:rPr>
      </w:pPr>
      <w:r w:rsidRPr="003E7915">
        <w:rPr>
          <w:rFonts w:eastAsia="Times New Roman" w:cstheme="minorHAnsi"/>
          <w:b/>
          <w:bCs/>
          <w:caps/>
          <w:noProof/>
          <w:color w:val="575656"/>
          <w:kern w:val="36"/>
          <w:sz w:val="32"/>
          <w:lang w:eastAsia="en-GB"/>
        </w:rPr>
        <w:drawing>
          <wp:anchor distT="0" distB="0" distL="114300" distR="114300" simplePos="0" relativeHeight="251659264" behindDoc="1" locked="0" layoutInCell="1" allowOverlap="1">
            <wp:simplePos x="0" y="0"/>
            <wp:positionH relativeFrom="column">
              <wp:posOffset>5524500</wp:posOffset>
            </wp:positionH>
            <wp:positionV relativeFrom="paragraph">
              <wp:posOffset>-276225</wp:posOffset>
            </wp:positionV>
            <wp:extent cx="895350" cy="857250"/>
            <wp:effectExtent l="19050" t="0" r="0" b="0"/>
            <wp:wrapTight wrapText="bothSides">
              <wp:wrapPolygon edited="0">
                <wp:start x="8732" y="0"/>
                <wp:lineTo x="5515" y="480"/>
                <wp:lineTo x="-460" y="5280"/>
                <wp:lineTo x="460" y="16800"/>
                <wp:lineTo x="6894" y="21120"/>
                <wp:lineTo x="8732" y="21120"/>
                <wp:lineTo x="12868" y="21120"/>
                <wp:lineTo x="14706" y="21120"/>
                <wp:lineTo x="21140" y="16800"/>
                <wp:lineTo x="21140" y="15360"/>
                <wp:lineTo x="21600" y="9600"/>
                <wp:lineTo x="21600" y="5280"/>
                <wp:lineTo x="16085" y="480"/>
                <wp:lineTo x="12868" y="0"/>
                <wp:lineTo x="8732" y="0"/>
              </wp:wrapPolygon>
            </wp:wrapTight>
            <wp:docPr id="1" name="Picture 4" descr="LOGO-VIK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IKINGS.png"/>
                    <pic:cNvPicPr/>
                  </pic:nvPicPr>
                  <pic:blipFill>
                    <a:blip r:embed="rId6" cstate="print"/>
                    <a:stretch>
                      <a:fillRect/>
                    </a:stretch>
                  </pic:blipFill>
                  <pic:spPr>
                    <a:xfrm>
                      <a:off x="0" y="0"/>
                      <a:ext cx="895350" cy="857250"/>
                    </a:xfrm>
                    <a:prstGeom prst="rect">
                      <a:avLst/>
                    </a:prstGeom>
                  </pic:spPr>
                </pic:pic>
              </a:graphicData>
            </a:graphic>
          </wp:anchor>
        </w:drawing>
      </w:r>
      <w:r w:rsidR="00054969" w:rsidRPr="003E7915">
        <w:rPr>
          <w:rFonts w:eastAsia="Times New Roman" w:cstheme="minorHAnsi"/>
          <w:b/>
          <w:bCs/>
          <w:caps/>
          <w:color w:val="575656"/>
          <w:kern w:val="36"/>
          <w:sz w:val="32"/>
          <w:lang w:eastAsia="en-GB"/>
        </w:rPr>
        <w:t>BENDORAN WATERSPORTS T</w:t>
      </w:r>
      <w:r w:rsidR="00054969" w:rsidRPr="00DC42BD">
        <w:rPr>
          <w:rFonts w:eastAsia="Times New Roman" w:cstheme="minorHAnsi"/>
          <w:b/>
          <w:bCs/>
          <w:caps/>
          <w:color w:val="575656"/>
          <w:kern w:val="36"/>
          <w:sz w:val="32"/>
          <w:lang w:eastAsia="en-GB"/>
        </w:rPr>
        <w:t>ERMS &amp; CONDITIONS</w:t>
      </w:r>
    </w:p>
    <w:p w:rsidR="00054969" w:rsidRDefault="00054969"/>
    <w:tbl>
      <w:tblPr>
        <w:tblStyle w:val="TableGrid"/>
        <w:tblW w:w="9780" w:type="dxa"/>
        <w:tblInd w:w="534" w:type="dxa"/>
        <w:tblLook w:val="04A0"/>
      </w:tblPr>
      <w:tblGrid>
        <w:gridCol w:w="9780"/>
      </w:tblGrid>
      <w:tr w:rsidR="003E7915" w:rsidTr="00923891">
        <w:tc>
          <w:tcPr>
            <w:tcW w:w="9780" w:type="dxa"/>
          </w:tcPr>
          <w:p w:rsidR="003E7915" w:rsidRPr="003E7915" w:rsidRDefault="003E7915" w:rsidP="008A4F2C">
            <w:pPr>
              <w:ind w:left="360"/>
              <w:textAlignment w:val="baseline"/>
              <w:rPr>
                <w:rFonts w:eastAsia="Times New Roman" w:cstheme="minorHAnsi"/>
                <w:b/>
                <w:bCs/>
                <w:lang w:eastAsia="en-GB"/>
              </w:rPr>
            </w:pPr>
            <w:r w:rsidRPr="003E7915">
              <w:rPr>
                <w:rFonts w:eastAsia="Times New Roman" w:cstheme="minorHAnsi"/>
                <w:b/>
                <w:bCs/>
                <w:lang w:eastAsia="en-GB"/>
              </w:rPr>
              <w:t>Fees</w:t>
            </w:r>
          </w:p>
          <w:p w:rsidR="003E7915" w:rsidRPr="003E7915" w:rsidRDefault="003E7915" w:rsidP="008A4F2C">
            <w:pPr>
              <w:ind w:left="165"/>
              <w:textAlignment w:val="baseline"/>
              <w:rPr>
                <w:rFonts w:eastAsia="Times New Roman" w:cstheme="minorHAnsi"/>
                <w:b/>
                <w:bCs/>
                <w:lang w:eastAsia="en-GB"/>
              </w:rPr>
            </w:pPr>
          </w:p>
          <w:p w:rsidR="003E7915" w:rsidRPr="003E7915" w:rsidRDefault="003E7915" w:rsidP="008A4F2C">
            <w:pPr>
              <w:ind w:left="360"/>
              <w:textAlignment w:val="baseline"/>
              <w:rPr>
                <w:rFonts w:eastAsia="Times New Roman" w:cstheme="minorHAnsi"/>
                <w:b/>
                <w:bCs/>
                <w:lang w:eastAsia="en-GB"/>
              </w:rPr>
            </w:pPr>
            <w:r w:rsidRPr="003E7915">
              <w:rPr>
                <w:rFonts w:eastAsia="Times New Roman" w:cstheme="minorHAnsi"/>
                <w:b/>
                <w:bCs/>
                <w:lang w:eastAsia="en-GB"/>
              </w:rPr>
              <w:t>Cancellation by You</w:t>
            </w:r>
          </w:p>
          <w:p w:rsidR="003E7915" w:rsidRPr="003E7915" w:rsidRDefault="003E7915" w:rsidP="008A4F2C">
            <w:pPr>
              <w:ind w:left="165"/>
              <w:textAlignment w:val="baseline"/>
              <w:rPr>
                <w:rFonts w:eastAsia="Times New Roman" w:cstheme="minorHAnsi"/>
                <w:b/>
                <w:bCs/>
                <w:lang w:eastAsia="en-GB"/>
              </w:rPr>
            </w:pPr>
          </w:p>
          <w:p w:rsidR="003E7915" w:rsidRPr="003E7915" w:rsidRDefault="003E7915" w:rsidP="003E7915">
            <w:pPr>
              <w:pStyle w:val="ListParagraph"/>
              <w:numPr>
                <w:ilvl w:val="0"/>
                <w:numId w:val="20"/>
              </w:numPr>
              <w:textAlignment w:val="baseline"/>
              <w:rPr>
                <w:rFonts w:eastAsia="Times New Roman" w:cstheme="minorHAnsi"/>
                <w:sz w:val="21"/>
                <w:szCs w:val="21"/>
                <w:lang w:eastAsia="en-GB"/>
              </w:rPr>
            </w:pPr>
            <w:r w:rsidRPr="003E7915">
              <w:rPr>
                <w:rFonts w:eastAsia="Times New Roman" w:cstheme="minorHAnsi"/>
                <w:sz w:val="21"/>
                <w:szCs w:val="21"/>
                <w:lang w:eastAsia="en-GB"/>
              </w:rPr>
              <w:t>If you need to cancel your booking please contact us as soon as possible</w:t>
            </w:r>
          </w:p>
          <w:p w:rsidR="003E7915" w:rsidRPr="003E7915" w:rsidRDefault="003E7915" w:rsidP="003E7915">
            <w:pPr>
              <w:pStyle w:val="ListParagraph"/>
              <w:numPr>
                <w:ilvl w:val="0"/>
                <w:numId w:val="20"/>
              </w:numPr>
              <w:textAlignment w:val="baseline"/>
              <w:rPr>
                <w:rFonts w:eastAsia="Times New Roman" w:cstheme="minorHAnsi"/>
                <w:sz w:val="21"/>
                <w:szCs w:val="21"/>
                <w:lang w:eastAsia="en-GB"/>
              </w:rPr>
            </w:pPr>
            <w:r w:rsidRPr="003E7915">
              <w:rPr>
                <w:rFonts w:eastAsia="Times New Roman" w:cstheme="minorHAnsi"/>
                <w:sz w:val="21"/>
                <w:szCs w:val="21"/>
                <w:lang w:eastAsia="en-GB"/>
              </w:rPr>
              <w:t>If your cancellation is made more than 7 days before your trip we reser</w:t>
            </w:r>
            <w:r w:rsidR="00923891">
              <w:rPr>
                <w:rFonts w:eastAsia="Times New Roman" w:cstheme="minorHAnsi"/>
                <w:sz w:val="21"/>
                <w:szCs w:val="21"/>
                <w:lang w:eastAsia="en-GB"/>
              </w:rPr>
              <w:t xml:space="preserve">ve the right to retain your </w:t>
            </w:r>
            <w:r w:rsidRPr="003E7915">
              <w:rPr>
                <w:rFonts w:eastAsia="Times New Roman" w:cstheme="minorHAnsi"/>
                <w:sz w:val="21"/>
                <w:szCs w:val="21"/>
                <w:lang w:eastAsia="en-GB"/>
              </w:rPr>
              <w:t>deposit unless we are able to fill the cancelled place, in which case we will refund any monies paid to us.</w:t>
            </w:r>
          </w:p>
          <w:p w:rsidR="003E7915" w:rsidRPr="003E7915" w:rsidRDefault="003E7915" w:rsidP="003E7915">
            <w:pPr>
              <w:pStyle w:val="ListParagraph"/>
              <w:numPr>
                <w:ilvl w:val="0"/>
                <w:numId w:val="20"/>
              </w:numPr>
              <w:textAlignment w:val="baseline"/>
              <w:rPr>
                <w:rFonts w:eastAsia="Times New Roman" w:cstheme="minorHAnsi"/>
                <w:sz w:val="21"/>
                <w:szCs w:val="21"/>
                <w:lang w:eastAsia="en-GB"/>
              </w:rPr>
            </w:pPr>
            <w:r w:rsidRPr="003E7915">
              <w:rPr>
                <w:rFonts w:eastAsia="Times New Roman" w:cstheme="minorHAnsi"/>
                <w:sz w:val="21"/>
                <w:szCs w:val="21"/>
                <w:lang w:eastAsia="en-GB"/>
              </w:rPr>
              <w:t>If your cancellation is within 7 days of t</w:t>
            </w:r>
            <w:r w:rsidR="00923891">
              <w:rPr>
                <w:rFonts w:eastAsia="Times New Roman" w:cstheme="minorHAnsi"/>
                <w:sz w:val="21"/>
                <w:szCs w:val="21"/>
                <w:lang w:eastAsia="en-GB"/>
              </w:rPr>
              <w:t xml:space="preserve">he trip we will retain your </w:t>
            </w:r>
            <w:r w:rsidRPr="003E7915">
              <w:rPr>
                <w:rFonts w:eastAsia="Times New Roman" w:cstheme="minorHAnsi"/>
                <w:sz w:val="21"/>
                <w:szCs w:val="21"/>
                <w:lang w:eastAsia="en-GB"/>
              </w:rPr>
              <w:t>deposit. If you had paid in full at the time of booking we will retain 30% of the amount paid and will issue a refund for the remaining amount.</w:t>
            </w:r>
          </w:p>
          <w:p w:rsidR="003E7915" w:rsidRPr="003E7915" w:rsidRDefault="003E7915" w:rsidP="008A4F2C">
            <w:pPr>
              <w:textAlignment w:val="baseline"/>
              <w:rPr>
                <w:rFonts w:eastAsia="Times New Roman" w:cstheme="minorHAnsi"/>
                <w:sz w:val="21"/>
                <w:szCs w:val="21"/>
                <w:lang w:eastAsia="en-GB"/>
              </w:rPr>
            </w:pPr>
          </w:p>
          <w:p w:rsidR="003E7915" w:rsidRPr="003E7915" w:rsidRDefault="003E7915" w:rsidP="008A4F2C">
            <w:pPr>
              <w:ind w:left="360"/>
              <w:textAlignment w:val="baseline"/>
              <w:rPr>
                <w:rFonts w:eastAsia="Times New Roman" w:cstheme="minorHAnsi"/>
                <w:b/>
                <w:sz w:val="21"/>
                <w:szCs w:val="21"/>
                <w:lang w:eastAsia="en-GB"/>
              </w:rPr>
            </w:pPr>
            <w:r w:rsidRPr="003E7915">
              <w:rPr>
                <w:rFonts w:eastAsia="Times New Roman" w:cstheme="minorHAnsi"/>
                <w:b/>
                <w:sz w:val="21"/>
                <w:szCs w:val="21"/>
                <w:lang w:eastAsia="en-GB"/>
              </w:rPr>
              <w:t xml:space="preserve">Cancellation by </w:t>
            </w:r>
            <w:proofErr w:type="spellStart"/>
            <w:r w:rsidRPr="003E7915">
              <w:rPr>
                <w:rFonts w:eastAsia="Times New Roman" w:cstheme="minorHAnsi"/>
                <w:b/>
                <w:sz w:val="21"/>
                <w:szCs w:val="21"/>
                <w:lang w:eastAsia="en-GB"/>
              </w:rPr>
              <w:t>Bendoran</w:t>
            </w:r>
            <w:proofErr w:type="spellEnd"/>
            <w:r w:rsidRPr="003E7915">
              <w:rPr>
                <w:rFonts w:eastAsia="Times New Roman" w:cstheme="minorHAnsi"/>
                <w:b/>
                <w:sz w:val="21"/>
                <w:szCs w:val="21"/>
                <w:lang w:eastAsia="en-GB"/>
              </w:rPr>
              <w:t xml:space="preserve"> </w:t>
            </w:r>
            <w:proofErr w:type="spellStart"/>
            <w:r w:rsidRPr="003E7915">
              <w:rPr>
                <w:rFonts w:eastAsia="Times New Roman" w:cstheme="minorHAnsi"/>
                <w:b/>
                <w:sz w:val="21"/>
                <w:szCs w:val="21"/>
                <w:lang w:eastAsia="en-GB"/>
              </w:rPr>
              <w:t>Watersports</w:t>
            </w:r>
            <w:proofErr w:type="spellEnd"/>
          </w:p>
          <w:p w:rsidR="003E7915" w:rsidRPr="003E7915" w:rsidRDefault="003E7915" w:rsidP="008A4F2C">
            <w:pPr>
              <w:textAlignment w:val="baseline"/>
              <w:rPr>
                <w:rFonts w:eastAsia="Times New Roman" w:cstheme="minorHAnsi"/>
                <w:sz w:val="21"/>
                <w:szCs w:val="21"/>
                <w:lang w:eastAsia="en-GB"/>
              </w:rPr>
            </w:pPr>
          </w:p>
          <w:p w:rsidR="003E7915" w:rsidRPr="003E7915" w:rsidRDefault="003E7915" w:rsidP="003E7915">
            <w:pPr>
              <w:pStyle w:val="ListParagraph"/>
              <w:numPr>
                <w:ilvl w:val="0"/>
                <w:numId w:val="21"/>
              </w:numPr>
              <w:textAlignment w:val="baseline"/>
              <w:rPr>
                <w:rFonts w:eastAsia="Times New Roman" w:cstheme="minorHAnsi"/>
                <w:sz w:val="21"/>
                <w:szCs w:val="21"/>
                <w:lang w:eastAsia="en-GB"/>
              </w:rPr>
            </w:pPr>
            <w:proofErr w:type="spellStart"/>
            <w:r w:rsidRPr="003E7915">
              <w:rPr>
                <w:rFonts w:eastAsia="Times New Roman" w:cstheme="minorHAnsi"/>
                <w:lang w:eastAsia="en-GB"/>
              </w:rPr>
              <w:t>Bendoran</w:t>
            </w:r>
            <w:proofErr w:type="spellEnd"/>
            <w:r w:rsidRPr="003E7915">
              <w:rPr>
                <w:rFonts w:eastAsia="Times New Roman" w:cstheme="minorHAnsi"/>
                <w:lang w:eastAsia="en-GB"/>
              </w:rPr>
              <w:t xml:space="preserve"> </w:t>
            </w:r>
            <w:proofErr w:type="spellStart"/>
            <w:r w:rsidRPr="003E7915">
              <w:rPr>
                <w:rFonts w:eastAsia="Times New Roman" w:cstheme="minorHAnsi"/>
                <w:lang w:eastAsia="en-GB"/>
              </w:rPr>
              <w:t>Watersports</w:t>
            </w:r>
            <w:proofErr w:type="spellEnd"/>
            <w:r w:rsidRPr="003E7915">
              <w:rPr>
                <w:rFonts w:eastAsia="Times New Roman" w:cstheme="minorHAnsi"/>
                <w:lang w:eastAsia="en-GB"/>
              </w:rPr>
              <w:t xml:space="preserve"> will endeavour to run all courses as planned. However for operational reasons we may have to cancel/amend your booking.</w:t>
            </w:r>
            <w:r w:rsidRPr="003E7915">
              <w:rPr>
                <w:rFonts w:eastAsia="Times New Roman" w:cstheme="minorHAnsi"/>
                <w:sz w:val="21"/>
                <w:szCs w:val="21"/>
                <w:lang w:eastAsia="en-GB"/>
              </w:rPr>
              <w:t xml:space="preserve"> </w:t>
            </w:r>
          </w:p>
          <w:p w:rsidR="003E7915" w:rsidRPr="00923891" w:rsidRDefault="003E7915" w:rsidP="00923891">
            <w:pPr>
              <w:pStyle w:val="ListParagraph"/>
              <w:numPr>
                <w:ilvl w:val="0"/>
                <w:numId w:val="21"/>
              </w:numPr>
              <w:textAlignment w:val="baseline"/>
              <w:rPr>
                <w:rFonts w:eastAsia="Times New Roman" w:cstheme="minorHAnsi"/>
                <w:sz w:val="21"/>
                <w:szCs w:val="21"/>
                <w:lang w:eastAsia="en-GB"/>
              </w:rPr>
            </w:pPr>
            <w:r w:rsidRPr="003E7915">
              <w:rPr>
                <w:rFonts w:eastAsia="Times New Roman" w:cstheme="minorHAnsi"/>
                <w:sz w:val="21"/>
                <w:szCs w:val="21"/>
                <w:lang w:eastAsia="en-GB"/>
              </w:rPr>
              <w:t>We cannot predict when the weather will make running a trip unsafe, and whilst we will do our best to give you as much notice as possible, we will generally be unable to give more than 24 hours’ notice of cancellation</w:t>
            </w:r>
            <w:r w:rsidR="00923891">
              <w:rPr>
                <w:rFonts w:eastAsia="Times New Roman" w:cstheme="minorHAnsi"/>
                <w:sz w:val="21"/>
                <w:szCs w:val="21"/>
                <w:lang w:eastAsia="en-GB"/>
              </w:rPr>
              <w:t xml:space="preserve">. </w:t>
            </w:r>
            <w:r w:rsidRPr="00923891">
              <w:rPr>
                <w:rFonts w:eastAsia="Times New Roman" w:cstheme="minorHAnsi"/>
                <w:sz w:val="21"/>
                <w:szCs w:val="21"/>
                <w:lang w:eastAsia="en-GB"/>
              </w:rPr>
              <w:t>We will send notice of cancellation by at least one of the following means – phone, email or text. Please be aware that mobile phone and internet signals are un</w:t>
            </w:r>
            <w:r w:rsidR="00923891">
              <w:rPr>
                <w:rFonts w:eastAsia="Times New Roman" w:cstheme="minorHAnsi"/>
                <w:sz w:val="21"/>
                <w:szCs w:val="21"/>
                <w:lang w:eastAsia="en-GB"/>
              </w:rPr>
              <w:t>reliable on</w:t>
            </w:r>
            <w:r w:rsidRPr="00923891">
              <w:rPr>
                <w:rFonts w:eastAsia="Times New Roman" w:cstheme="minorHAnsi"/>
                <w:sz w:val="21"/>
                <w:szCs w:val="21"/>
                <w:lang w:eastAsia="en-GB"/>
              </w:rPr>
              <w:t xml:space="preserve"> Mull</w:t>
            </w:r>
            <w:r w:rsidR="00923891">
              <w:rPr>
                <w:rFonts w:eastAsia="Times New Roman" w:cstheme="minorHAnsi"/>
                <w:sz w:val="21"/>
                <w:szCs w:val="21"/>
                <w:lang w:eastAsia="en-GB"/>
              </w:rPr>
              <w:t>/Iona</w:t>
            </w:r>
            <w:r w:rsidRPr="00923891">
              <w:rPr>
                <w:rFonts w:eastAsia="Times New Roman" w:cstheme="minorHAnsi"/>
                <w:sz w:val="21"/>
                <w:szCs w:val="21"/>
                <w:lang w:eastAsia="en-GB"/>
              </w:rPr>
              <w:t>, so although we may send notice of cancellation, you may not receive it immediately.</w:t>
            </w:r>
          </w:p>
          <w:p w:rsidR="003E7915" w:rsidRPr="003E7915" w:rsidRDefault="003E7915" w:rsidP="003E7915">
            <w:pPr>
              <w:pStyle w:val="ListParagraph"/>
              <w:numPr>
                <w:ilvl w:val="0"/>
                <w:numId w:val="21"/>
              </w:numPr>
              <w:textAlignment w:val="baseline"/>
              <w:rPr>
                <w:rFonts w:eastAsia="Times New Roman" w:cstheme="minorHAnsi"/>
                <w:sz w:val="21"/>
                <w:szCs w:val="21"/>
                <w:lang w:eastAsia="en-GB"/>
              </w:rPr>
            </w:pPr>
            <w:r w:rsidRPr="003E7915">
              <w:rPr>
                <w:rFonts w:eastAsia="Times New Roman" w:cstheme="minorHAnsi"/>
                <w:sz w:val="21"/>
                <w:szCs w:val="21"/>
                <w:lang w:eastAsia="en-GB"/>
              </w:rPr>
              <w:t xml:space="preserve">We cannot be held liable for any expenses beyond the money paid by you to </w:t>
            </w:r>
            <w:proofErr w:type="spellStart"/>
            <w:r w:rsidRPr="003E7915">
              <w:rPr>
                <w:rFonts w:eastAsia="Times New Roman" w:cstheme="minorHAnsi"/>
                <w:sz w:val="21"/>
                <w:szCs w:val="21"/>
                <w:lang w:eastAsia="en-GB"/>
              </w:rPr>
              <w:t>Bendoran</w:t>
            </w:r>
            <w:proofErr w:type="spellEnd"/>
            <w:r w:rsidRPr="003E7915">
              <w:rPr>
                <w:rFonts w:eastAsia="Times New Roman" w:cstheme="minorHAnsi"/>
                <w:sz w:val="21"/>
                <w:szCs w:val="21"/>
                <w:lang w:eastAsia="en-GB"/>
              </w:rPr>
              <w:t xml:space="preserve"> </w:t>
            </w:r>
            <w:proofErr w:type="spellStart"/>
            <w:r w:rsidRPr="003E7915">
              <w:rPr>
                <w:rFonts w:eastAsia="Times New Roman" w:cstheme="minorHAnsi"/>
                <w:sz w:val="21"/>
                <w:szCs w:val="21"/>
                <w:lang w:eastAsia="en-GB"/>
              </w:rPr>
              <w:t>Watersports</w:t>
            </w:r>
            <w:proofErr w:type="spellEnd"/>
            <w:r w:rsidRPr="003E7915">
              <w:rPr>
                <w:rFonts w:eastAsia="Times New Roman" w:cstheme="minorHAnsi"/>
                <w:sz w:val="21"/>
                <w:szCs w:val="21"/>
                <w:lang w:eastAsia="en-GB"/>
              </w:rPr>
              <w:t>.</w:t>
            </w:r>
          </w:p>
          <w:p w:rsidR="003E7915" w:rsidRPr="003E7915" w:rsidRDefault="003E7915" w:rsidP="003E7915">
            <w:pPr>
              <w:pStyle w:val="ListParagraph"/>
              <w:numPr>
                <w:ilvl w:val="0"/>
                <w:numId w:val="21"/>
              </w:numPr>
              <w:shd w:val="clear" w:color="auto" w:fill="FFFFFF"/>
              <w:spacing w:before="100" w:beforeAutospacing="1" w:after="150"/>
              <w:rPr>
                <w:rFonts w:eastAsia="Times New Roman" w:cstheme="minorHAnsi"/>
                <w:lang w:eastAsia="en-GB"/>
              </w:rPr>
            </w:pPr>
            <w:r w:rsidRPr="003E7915">
              <w:rPr>
                <w:rFonts w:eastAsia="Times New Roman" w:cstheme="minorHAnsi"/>
                <w:lang w:eastAsia="en-GB"/>
              </w:rPr>
              <w:t xml:space="preserve">In the event of cancellation of any booking by </w:t>
            </w:r>
            <w:proofErr w:type="spellStart"/>
            <w:r w:rsidRPr="003E7915">
              <w:rPr>
                <w:rFonts w:eastAsia="Times New Roman" w:cstheme="minorHAnsi"/>
                <w:lang w:eastAsia="en-GB"/>
              </w:rPr>
              <w:t>Bendoran</w:t>
            </w:r>
            <w:proofErr w:type="spellEnd"/>
            <w:r w:rsidRPr="003E7915">
              <w:rPr>
                <w:rFonts w:eastAsia="Times New Roman" w:cstheme="minorHAnsi"/>
                <w:lang w:eastAsia="en-GB"/>
              </w:rPr>
              <w:t xml:space="preserve"> </w:t>
            </w:r>
            <w:proofErr w:type="spellStart"/>
            <w:r w:rsidRPr="003E7915">
              <w:rPr>
                <w:rFonts w:eastAsia="Times New Roman" w:cstheme="minorHAnsi"/>
                <w:lang w:eastAsia="en-GB"/>
              </w:rPr>
              <w:t>Watersports</w:t>
            </w:r>
            <w:proofErr w:type="spellEnd"/>
            <w:r w:rsidRPr="003E7915">
              <w:rPr>
                <w:rFonts w:eastAsia="Times New Roman" w:cstheme="minorHAnsi"/>
                <w:lang w:eastAsia="en-GB"/>
              </w:rPr>
              <w:t xml:space="preserve"> clients will be offered either:</w:t>
            </w:r>
          </w:p>
          <w:p w:rsidR="003E7915" w:rsidRPr="003E7915" w:rsidRDefault="00923891" w:rsidP="003E7915">
            <w:pPr>
              <w:pStyle w:val="ListParagraph"/>
              <w:numPr>
                <w:ilvl w:val="1"/>
                <w:numId w:val="21"/>
              </w:numPr>
              <w:shd w:val="clear" w:color="auto" w:fill="FFFFFF"/>
              <w:spacing w:before="100" w:beforeAutospacing="1" w:after="150"/>
              <w:rPr>
                <w:rFonts w:eastAsia="Times New Roman" w:cstheme="minorHAnsi"/>
                <w:lang w:eastAsia="en-GB"/>
              </w:rPr>
            </w:pPr>
            <w:r>
              <w:rPr>
                <w:rFonts w:eastAsia="Times New Roman" w:cstheme="minorHAnsi"/>
                <w:lang w:eastAsia="en-GB"/>
              </w:rPr>
              <w:t>In the first instance - t</w:t>
            </w:r>
            <w:r w:rsidR="003E7915" w:rsidRPr="003E7915">
              <w:rPr>
                <w:rFonts w:eastAsia="Times New Roman" w:cstheme="minorHAnsi"/>
                <w:lang w:eastAsia="en-GB"/>
              </w:rPr>
              <w:t xml:space="preserve">ransfer to any other course/date </w:t>
            </w:r>
            <w:r>
              <w:rPr>
                <w:rFonts w:eastAsia="Times New Roman" w:cstheme="minorHAnsi"/>
                <w:lang w:eastAsia="en-GB"/>
              </w:rPr>
              <w:t xml:space="preserve">through booking system </w:t>
            </w:r>
            <w:r w:rsidR="003E7915" w:rsidRPr="003E7915">
              <w:rPr>
                <w:rFonts w:eastAsia="Times New Roman" w:cstheme="minorHAnsi"/>
                <w:lang w:eastAsia="en-GB"/>
              </w:rPr>
              <w:t xml:space="preserve">or </w:t>
            </w:r>
          </w:p>
          <w:p w:rsidR="003E7915" w:rsidRPr="003E7915" w:rsidRDefault="00923891" w:rsidP="00923891">
            <w:pPr>
              <w:pStyle w:val="ListParagraph"/>
              <w:numPr>
                <w:ilvl w:val="1"/>
                <w:numId w:val="21"/>
              </w:numPr>
              <w:shd w:val="clear" w:color="auto" w:fill="FFFFFF"/>
              <w:spacing w:before="100" w:beforeAutospacing="1" w:after="150"/>
              <w:rPr>
                <w:rFonts w:eastAsia="Times New Roman" w:cstheme="minorHAnsi"/>
                <w:lang w:eastAsia="en-GB"/>
              </w:rPr>
            </w:pPr>
            <w:r>
              <w:rPr>
                <w:rFonts w:eastAsia="Times New Roman" w:cstheme="minorHAnsi"/>
                <w:lang w:eastAsia="en-GB"/>
              </w:rPr>
              <w:t xml:space="preserve">if that is not possible - </w:t>
            </w:r>
            <w:r w:rsidR="003E7915" w:rsidRPr="003E7915">
              <w:rPr>
                <w:rFonts w:eastAsia="Times New Roman" w:cstheme="minorHAnsi"/>
                <w:lang w:eastAsia="en-GB"/>
              </w:rPr>
              <w:t xml:space="preserve">Full refund of the fee paid to </w:t>
            </w:r>
            <w:proofErr w:type="spellStart"/>
            <w:r w:rsidR="003E7915" w:rsidRPr="003E7915">
              <w:rPr>
                <w:rFonts w:eastAsia="Times New Roman" w:cstheme="minorHAnsi"/>
                <w:lang w:eastAsia="en-GB"/>
              </w:rPr>
              <w:t>Bendoran</w:t>
            </w:r>
            <w:proofErr w:type="spellEnd"/>
            <w:r w:rsidR="003E7915" w:rsidRPr="003E7915">
              <w:rPr>
                <w:rFonts w:eastAsia="Times New Roman" w:cstheme="minorHAnsi"/>
                <w:lang w:eastAsia="en-GB"/>
              </w:rPr>
              <w:t xml:space="preserve"> </w:t>
            </w:r>
            <w:proofErr w:type="spellStart"/>
            <w:r w:rsidR="003E7915" w:rsidRPr="003E7915">
              <w:rPr>
                <w:rFonts w:eastAsia="Times New Roman" w:cstheme="minorHAnsi"/>
                <w:lang w:eastAsia="en-GB"/>
              </w:rPr>
              <w:t>Watersports</w:t>
            </w:r>
            <w:proofErr w:type="spellEnd"/>
            <w:r w:rsidR="003E7915" w:rsidRPr="003E7915">
              <w:rPr>
                <w:rFonts w:eastAsia="Times New Roman" w:cstheme="minorHAnsi"/>
                <w:lang w:eastAsia="en-GB"/>
              </w:rPr>
              <w:t xml:space="preserve">; </w:t>
            </w:r>
          </w:p>
          <w:p w:rsidR="003E7915" w:rsidRPr="003E7915" w:rsidRDefault="003E7915" w:rsidP="003E7915">
            <w:pPr>
              <w:ind w:left="360"/>
              <w:rPr>
                <w:b/>
                <w:lang w:eastAsia="en-GB"/>
              </w:rPr>
            </w:pPr>
            <w:r w:rsidRPr="003E7915">
              <w:rPr>
                <w:b/>
                <w:lang w:eastAsia="en-GB"/>
              </w:rPr>
              <w:t>General</w:t>
            </w:r>
          </w:p>
          <w:p w:rsidR="003E7915" w:rsidRPr="003E7915" w:rsidRDefault="003E7915" w:rsidP="003E7915">
            <w:pPr>
              <w:pStyle w:val="ListParagraph"/>
              <w:numPr>
                <w:ilvl w:val="0"/>
                <w:numId w:val="23"/>
              </w:numPr>
              <w:shd w:val="clear" w:color="auto" w:fill="FFFFFF"/>
              <w:spacing w:before="100" w:beforeAutospacing="1" w:after="150"/>
              <w:rPr>
                <w:rFonts w:eastAsia="Times New Roman" w:cstheme="minorHAnsi"/>
                <w:lang w:eastAsia="en-GB"/>
              </w:rPr>
            </w:pPr>
            <w:r w:rsidRPr="003E7915">
              <w:rPr>
                <w:rFonts w:eastAsia="Times New Roman" w:cstheme="minorHAnsi"/>
                <w:lang w:eastAsia="en-GB"/>
              </w:rPr>
              <w:t>You will be asked to fill in a participation and emergency contact detail form prior to your course starting.</w:t>
            </w:r>
          </w:p>
          <w:p w:rsidR="003E7915" w:rsidRPr="003E7915" w:rsidRDefault="003E7915" w:rsidP="003E7915">
            <w:pPr>
              <w:pStyle w:val="ListParagraph"/>
              <w:numPr>
                <w:ilvl w:val="0"/>
                <w:numId w:val="23"/>
              </w:numPr>
              <w:shd w:val="clear" w:color="auto" w:fill="FFFFFF"/>
              <w:spacing w:before="100" w:beforeAutospacing="1" w:after="150"/>
              <w:rPr>
                <w:rFonts w:eastAsia="Times New Roman" w:cstheme="minorHAnsi"/>
                <w:lang w:eastAsia="en-GB"/>
              </w:rPr>
            </w:pPr>
            <w:r w:rsidRPr="003E7915">
              <w:rPr>
                <w:rFonts w:eastAsia="Times New Roman" w:cstheme="minorHAnsi"/>
                <w:lang w:eastAsia="en-GB"/>
              </w:rPr>
              <w:t>All course participants are strongly advised to take out appropriate cancellation, curtailment and accident insurance.</w:t>
            </w:r>
          </w:p>
          <w:p w:rsidR="003E7915" w:rsidRPr="003E7915" w:rsidRDefault="003E7915" w:rsidP="003E7915">
            <w:pPr>
              <w:pStyle w:val="ListParagraph"/>
              <w:numPr>
                <w:ilvl w:val="0"/>
                <w:numId w:val="23"/>
              </w:numPr>
              <w:shd w:val="clear" w:color="auto" w:fill="FFFFFF"/>
              <w:spacing w:before="100" w:beforeAutospacing="1" w:after="150"/>
              <w:rPr>
                <w:rFonts w:eastAsia="Times New Roman" w:cstheme="minorHAnsi"/>
                <w:lang w:eastAsia="en-GB"/>
              </w:rPr>
            </w:pPr>
            <w:r w:rsidRPr="003E7915">
              <w:rPr>
                <w:rFonts w:eastAsia="Times New Roman" w:cstheme="minorHAnsi"/>
                <w:lang w:eastAsia="en-GB"/>
              </w:rPr>
              <w:t xml:space="preserve">Damage to </w:t>
            </w:r>
            <w:proofErr w:type="spellStart"/>
            <w:r w:rsidRPr="003E7915">
              <w:rPr>
                <w:rFonts w:eastAsia="Times New Roman" w:cstheme="minorHAnsi"/>
                <w:lang w:eastAsia="en-GB"/>
              </w:rPr>
              <w:t>Bendoran</w:t>
            </w:r>
            <w:proofErr w:type="spellEnd"/>
            <w:r w:rsidRPr="003E7915">
              <w:rPr>
                <w:rFonts w:eastAsia="Times New Roman" w:cstheme="minorHAnsi"/>
                <w:lang w:eastAsia="en-GB"/>
              </w:rPr>
              <w:t xml:space="preserve"> </w:t>
            </w:r>
            <w:proofErr w:type="spellStart"/>
            <w:r w:rsidRPr="003E7915">
              <w:rPr>
                <w:rFonts w:eastAsia="Times New Roman" w:cstheme="minorHAnsi"/>
                <w:lang w:eastAsia="en-GB"/>
              </w:rPr>
              <w:t>Watersports</w:t>
            </w:r>
            <w:proofErr w:type="spellEnd"/>
            <w:r w:rsidRPr="003E7915">
              <w:rPr>
                <w:rFonts w:eastAsia="Times New Roman" w:cstheme="minorHAnsi"/>
                <w:lang w:eastAsia="en-GB"/>
              </w:rPr>
              <w:t xml:space="preserve"> property may incur additional charges.</w:t>
            </w:r>
          </w:p>
          <w:p w:rsidR="003E7915" w:rsidRPr="003E7915" w:rsidRDefault="003E7915" w:rsidP="003E7915">
            <w:pPr>
              <w:pStyle w:val="ListParagraph"/>
              <w:numPr>
                <w:ilvl w:val="0"/>
                <w:numId w:val="23"/>
              </w:numPr>
              <w:shd w:val="clear" w:color="auto" w:fill="FFFFFF"/>
              <w:spacing w:before="100" w:beforeAutospacing="1" w:after="150"/>
              <w:rPr>
                <w:rFonts w:eastAsia="Times New Roman" w:cstheme="minorHAnsi"/>
                <w:lang w:eastAsia="en-GB"/>
              </w:rPr>
            </w:pPr>
            <w:r w:rsidRPr="003E7915">
              <w:rPr>
                <w:rFonts w:eastAsia="Times New Roman" w:cstheme="minorHAnsi"/>
                <w:lang w:eastAsia="en-GB"/>
              </w:rPr>
              <w:t xml:space="preserve">We accept no liability for the consequences of strikes, riots, acts of war or terrorism, disease outbreaks, government intervention, natural disasters or adverse weather conditions. If such occurrences cause us to have to cancel a course or trip we will offer an alternative </w:t>
            </w:r>
            <w:r>
              <w:rPr>
                <w:rFonts w:eastAsia="Times New Roman" w:cstheme="minorHAnsi"/>
                <w:lang w:eastAsia="en-GB"/>
              </w:rPr>
              <w:t>trip</w:t>
            </w:r>
            <w:r w:rsidRPr="003E7915">
              <w:rPr>
                <w:rFonts w:eastAsia="Times New Roman" w:cstheme="minorHAnsi"/>
                <w:lang w:eastAsia="en-GB"/>
              </w:rPr>
              <w:t xml:space="preserve"> if possible, but accept no liability for return of fees paid prior to cancellation or curtailment.</w:t>
            </w:r>
          </w:p>
          <w:p w:rsidR="003E7915" w:rsidRPr="003E7915" w:rsidRDefault="003E7915" w:rsidP="003E7915">
            <w:pPr>
              <w:pStyle w:val="ListParagraph"/>
              <w:numPr>
                <w:ilvl w:val="0"/>
                <w:numId w:val="23"/>
              </w:numPr>
              <w:shd w:val="clear" w:color="auto" w:fill="FFFFFF"/>
              <w:spacing w:before="100" w:beforeAutospacing="1" w:after="150"/>
              <w:rPr>
                <w:rFonts w:eastAsia="Times New Roman" w:cstheme="minorHAnsi"/>
                <w:lang w:eastAsia="en-GB"/>
              </w:rPr>
            </w:pPr>
            <w:r w:rsidRPr="003E7915">
              <w:rPr>
                <w:rFonts w:eastAsia="Times New Roman" w:cstheme="minorHAnsi"/>
                <w:lang w:eastAsia="en-GB"/>
              </w:rPr>
              <w:t>Making your booking implies that you understand and accept the booking conditions and agree to abide by them.</w:t>
            </w:r>
          </w:p>
          <w:p w:rsidR="003E7915" w:rsidRPr="003E7915" w:rsidRDefault="003E7915" w:rsidP="003E7915">
            <w:pPr>
              <w:ind w:left="360"/>
              <w:rPr>
                <w:b/>
                <w:lang w:eastAsia="en-GB"/>
              </w:rPr>
            </w:pPr>
            <w:r w:rsidRPr="003E7915">
              <w:rPr>
                <w:b/>
                <w:lang w:eastAsia="en-GB"/>
              </w:rPr>
              <w:t>Sharing Information</w:t>
            </w:r>
          </w:p>
          <w:p w:rsidR="003E7915" w:rsidRPr="003E7915" w:rsidRDefault="003E7915" w:rsidP="00923891">
            <w:pPr>
              <w:pStyle w:val="ListParagraph"/>
              <w:numPr>
                <w:ilvl w:val="0"/>
                <w:numId w:val="22"/>
              </w:numPr>
              <w:shd w:val="clear" w:color="auto" w:fill="FFFFFF"/>
              <w:spacing w:before="100" w:beforeAutospacing="1" w:after="150"/>
              <w:rPr>
                <w:rFonts w:eastAsia="Times New Roman" w:cstheme="minorHAnsi"/>
                <w:lang w:eastAsia="en-GB"/>
              </w:rPr>
            </w:pPr>
            <w:r w:rsidRPr="003E7915">
              <w:rPr>
                <w:rFonts w:eastAsia="Times New Roman" w:cstheme="minorHAnsi"/>
                <w:lang w:eastAsia="en-GB"/>
              </w:rPr>
              <w:t>We do not sell, rent or lease our customer information to third parties.</w:t>
            </w:r>
          </w:p>
          <w:p w:rsidR="003E7915" w:rsidRPr="003E7915" w:rsidRDefault="003E7915" w:rsidP="003E7915">
            <w:pPr>
              <w:pStyle w:val="ListParagraph"/>
              <w:numPr>
                <w:ilvl w:val="0"/>
                <w:numId w:val="22"/>
              </w:numPr>
              <w:textAlignment w:val="baseline"/>
              <w:rPr>
                <w:rFonts w:eastAsia="Times New Roman" w:cstheme="minorHAnsi"/>
                <w:b/>
                <w:bCs/>
                <w:sz w:val="21"/>
                <w:u w:val="single"/>
                <w:lang w:eastAsia="en-GB"/>
              </w:rPr>
            </w:pPr>
            <w:r w:rsidRPr="003E7915">
              <w:rPr>
                <w:rFonts w:eastAsia="Times New Roman" w:cstheme="minorHAnsi"/>
                <w:lang w:eastAsia="en-GB"/>
              </w:rPr>
              <w:t>We may use photography and video content taken during our courses or activities on our social media sites but only of the event itself or with the consent of the individual.</w:t>
            </w:r>
            <w:r w:rsidRPr="003E7915">
              <w:rPr>
                <w:rFonts w:eastAsia="Times New Roman" w:cstheme="minorHAnsi"/>
                <w:b/>
                <w:bCs/>
                <w:sz w:val="21"/>
                <w:u w:val="single"/>
                <w:lang w:eastAsia="en-GB"/>
              </w:rPr>
              <w:t xml:space="preserve"> </w:t>
            </w:r>
          </w:p>
          <w:p w:rsidR="003E7915" w:rsidRPr="003E7915" w:rsidRDefault="003E7915" w:rsidP="008A4F2C">
            <w:pPr>
              <w:ind w:left="360"/>
              <w:textAlignment w:val="baseline"/>
              <w:rPr>
                <w:rFonts w:eastAsia="Times New Roman" w:cstheme="minorHAnsi"/>
                <w:sz w:val="21"/>
                <w:szCs w:val="21"/>
                <w:lang w:eastAsia="en-GB"/>
              </w:rPr>
            </w:pPr>
          </w:p>
          <w:p w:rsidR="003E7915" w:rsidRPr="003E7915" w:rsidRDefault="003E7915" w:rsidP="00923891">
            <w:pPr>
              <w:ind w:left="357"/>
              <w:rPr>
                <w:b/>
                <w:szCs w:val="21"/>
                <w:lang w:eastAsia="en-GB"/>
              </w:rPr>
            </w:pPr>
            <w:r w:rsidRPr="003E7915">
              <w:rPr>
                <w:b/>
                <w:lang w:eastAsia="en-GB"/>
              </w:rPr>
              <w:t>Data Protection</w:t>
            </w:r>
          </w:p>
          <w:p w:rsidR="003E7915" w:rsidRPr="009C7E6D" w:rsidRDefault="003E7915" w:rsidP="009C7E6D">
            <w:pPr>
              <w:pStyle w:val="ListParagraph"/>
              <w:numPr>
                <w:ilvl w:val="0"/>
                <w:numId w:val="27"/>
              </w:numPr>
              <w:shd w:val="clear" w:color="auto" w:fill="FFFFFF"/>
              <w:spacing w:before="100" w:beforeAutospacing="1" w:after="150"/>
              <w:rPr>
                <w:rFonts w:eastAsia="Times New Roman" w:cstheme="minorHAnsi"/>
                <w:lang w:eastAsia="en-GB"/>
              </w:rPr>
            </w:pPr>
            <w:r w:rsidRPr="009C7E6D">
              <w:rPr>
                <w:rFonts w:eastAsia="Times New Roman" w:cstheme="minorHAnsi"/>
                <w:sz w:val="21"/>
                <w:szCs w:val="21"/>
                <w:lang w:eastAsia="en-GB"/>
              </w:rPr>
              <w:t>All personal information provided by participants will be treated in strict confidence and will not be divulged to any third parties</w:t>
            </w:r>
          </w:p>
          <w:p w:rsidR="00923891" w:rsidRDefault="00923891" w:rsidP="00923891">
            <w:pPr>
              <w:ind w:left="360" w:right="284"/>
              <w:textAlignment w:val="baseline"/>
              <w:rPr>
                <w:rFonts w:eastAsia="Times New Roman" w:cstheme="minorHAnsi"/>
                <w:b/>
                <w:bCs/>
                <w:sz w:val="21"/>
                <w:lang w:eastAsia="en-GB"/>
              </w:rPr>
            </w:pPr>
          </w:p>
          <w:p w:rsidR="00923891" w:rsidRDefault="00923891" w:rsidP="00923891">
            <w:pPr>
              <w:ind w:left="360" w:right="284"/>
              <w:textAlignment w:val="baseline"/>
              <w:rPr>
                <w:rFonts w:eastAsia="Times New Roman" w:cstheme="minorHAnsi"/>
                <w:b/>
                <w:bCs/>
                <w:sz w:val="21"/>
                <w:lang w:eastAsia="en-GB"/>
              </w:rPr>
            </w:pPr>
          </w:p>
          <w:p w:rsidR="00923891" w:rsidRDefault="00923891" w:rsidP="00923891">
            <w:pPr>
              <w:ind w:left="360" w:right="284"/>
              <w:textAlignment w:val="baseline"/>
              <w:rPr>
                <w:rFonts w:eastAsia="Times New Roman" w:cstheme="minorHAnsi"/>
                <w:b/>
                <w:bCs/>
                <w:sz w:val="21"/>
                <w:lang w:eastAsia="en-GB"/>
              </w:rPr>
            </w:pPr>
          </w:p>
          <w:p w:rsidR="00923891" w:rsidRDefault="00923891" w:rsidP="00923891">
            <w:pPr>
              <w:ind w:left="360" w:right="284"/>
              <w:textAlignment w:val="baseline"/>
              <w:rPr>
                <w:rFonts w:eastAsia="Times New Roman" w:cstheme="minorHAnsi"/>
                <w:b/>
                <w:bCs/>
                <w:sz w:val="21"/>
                <w:lang w:eastAsia="en-GB"/>
              </w:rPr>
            </w:pPr>
          </w:p>
          <w:p w:rsidR="003E7915" w:rsidRDefault="003E7915" w:rsidP="00923891">
            <w:pPr>
              <w:ind w:left="360" w:right="284"/>
              <w:textAlignment w:val="baseline"/>
              <w:rPr>
                <w:rFonts w:eastAsia="Times New Roman" w:cstheme="minorHAnsi"/>
                <w:b/>
                <w:bCs/>
                <w:sz w:val="21"/>
                <w:lang w:eastAsia="en-GB"/>
              </w:rPr>
            </w:pPr>
            <w:r w:rsidRPr="003E7915">
              <w:rPr>
                <w:rFonts w:eastAsia="Times New Roman" w:cstheme="minorHAnsi"/>
                <w:b/>
                <w:bCs/>
                <w:sz w:val="21"/>
                <w:lang w:eastAsia="en-GB"/>
              </w:rPr>
              <w:lastRenderedPageBreak/>
              <w:t>Safety Policy - working together</w:t>
            </w:r>
          </w:p>
          <w:p w:rsidR="00923891" w:rsidRPr="003E7915" w:rsidRDefault="00923891" w:rsidP="00923891">
            <w:pPr>
              <w:ind w:left="360" w:right="284"/>
              <w:textAlignment w:val="baseline"/>
              <w:rPr>
                <w:rFonts w:eastAsia="Times New Roman" w:cstheme="minorHAnsi"/>
                <w:sz w:val="21"/>
                <w:szCs w:val="21"/>
                <w:lang w:eastAsia="en-GB"/>
              </w:rPr>
            </w:pPr>
          </w:p>
          <w:p w:rsidR="003E7915" w:rsidRPr="003E7915" w:rsidRDefault="003E7915" w:rsidP="003E7915">
            <w:pPr>
              <w:pStyle w:val="ListParagraph"/>
              <w:numPr>
                <w:ilvl w:val="0"/>
                <w:numId w:val="24"/>
              </w:numPr>
              <w:shd w:val="clear" w:color="auto" w:fill="FFFFFF"/>
              <w:spacing w:after="300" w:line="336" w:lineRule="atLeast"/>
              <w:rPr>
                <w:rFonts w:eastAsia="Times New Roman" w:cstheme="minorHAnsi"/>
                <w:u w:val="single"/>
                <w:lang w:eastAsia="en-GB"/>
              </w:rPr>
            </w:pPr>
            <w:r w:rsidRPr="003E7915">
              <w:rPr>
                <w:rFonts w:eastAsia="Times New Roman" w:cstheme="minorHAnsi"/>
                <w:u w:val="single"/>
                <w:lang w:eastAsia="en-GB"/>
              </w:rPr>
              <w:t xml:space="preserve">Outdoor activities, by their nature, contain a degree of hazard and risk and despite the greatest care accidents may still occur. Clients should exercise their common sense and caution to </w:t>
            </w:r>
            <w:r>
              <w:rPr>
                <w:rFonts w:eastAsia="Times New Roman" w:cstheme="minorHAnsi"/>
                <w:u w:val="single"/>
                <w:lang w:eastAsia="en-GB"/>
              </w:rPr>
              <w:t xml:space="preserve">ensure their own safety and comply with all safety measures identified to them  by </w:t>
            </w:r>
            <w:proofErr w:type="spellStart"/>
            <w:r>
              <w:rPr>
                <w:rFonts w:eastAsia="Times New Roman" w:cstheme="minorHAnsi"/>
                <w:u w:val="single"/>
                <w:lang w:eastAsia="en-GB"/>
              </w:rPr>
              <w:t>Bendoran</w:t>
            </w:r>
            <w:proofErr w:type="spellEnd"/>
            <w:r>
              <w:rPr>
                <w:rFonts w:eastAsia="Times New Roman" w:cstheme="minorHAnsi"/>
                <w:u w:val="single"/>
                <w:lang w:eastAsia="en-GB"/>
              </w:rPr>
              <w:t xml:space="preserve"> </w:t>
            </w:r>
            <w:proofErr w:type="spellStart"/>
            <w:r>
              <w:rPr>
                <w:rFonts w:eastAsia="Times New Roman" w:cstheme="minorHAnsi"/>
                <w:u w:val="single"/>
                <w:lang w:eastAsia="en-GB"/>
              </w:rPr>
              <w:t>watersports</w:t>
            </w:r>
            <w:proofErr w:type="spellEnd"/>
          </w:p>
          <w:p w:rsidR="003E7915" w:rsidRPr="003E7915" w:rsidRDefault="003E7915" w:rsidP="003E7915">
            <w:pPr>
              <w:pStyle w:val="ListParagraph"/>
              <w:numPr>
                <w:ilvl w:val="0"/>
                <w:numId w:val="24"/>
              </w:numPr>
              <w:shd w:val="clear" w:color="auto" w:fill="FFFFFF"/>
              <w:spacing w:after="300" w:line="336" w:lineRule="atLeast"/>
              <w:rPr>
                <w:rFonts w:eastAsia="Times New Roman" w:cstheme="minorHAnsi"/>
                <w:lang w:eastAsia="en-GB"/>
              </w:rPr>
            </w:pPr>
            <w:r w:rsidRPr="003E7915">
              <w:rPr>
                <w:rFonts w:eastAsia="Times New Roman" w:cstheme="minorHAnsi"/>
                <w:lang w:eastAsia="en-GB"/>
              </w:rPr>
              <w:t xml:space="preserve">In order to manage the risk, all clients are requested to draw to the attention of the instructor(s) if they are unhappy or feel the activity is beyond their ability.  No client, irrespective of circumstance, is required to undertake any aspect of the </w:t>
            </w:r>
            <w:proofErr w:type="spellStart"/>
            <w:r>
              <w:rPr>
                <w:rFonts w:eastAsia="Times New Roman" w:cstheme="minorHAnsi"/>
                <w:lang w:eastAsia="en-GB"/>
              </w:rPr>
              <w:t>expereince</w:t>
            </w:r>
            <w:proofErr w:type="spellEnd"/>
            <w:r w:rsidRPr="003E7915">
              <w:rPr>
                <w:rFonts w:eastAsia="Times New Roman" w:cstheme="minorHAnsi"/>
                <w:lang w:eastAsia="en-GB"/>
              </w:rPr>
              <w:t xml:space="preserve"> and may withdraw from the </w:t>
            </w:r>
            <w:r>
              <w:rPr>
                <w:rFonts w:eastAsia="Times New Roman" w:cstheme="minorHAnsi"/>
                <w:lang w:eastAsia="en-GB"/>
              </w:rPr>
              <w:t>programme</w:t>
            </w:r>
            <w:r w:rsidRPr="003E7915">
              <w:rPr>
                <w:rFonts w:eastAsia="Times New Roman" w:cstheme="minorHAnsi"/>
                <w:lang w:eastAsia="en-GB"/>
              </w:rPr>
              <w:t xml:space="preserve"> at any time. </w:t>
            </w:r>
          </w:p>
          <w:p w:rsidR="003E7915" w:rsidRPr="003E7915" w:rsidRDefault="003E7915" w:rsidP="003E7915">
            <w:pPr>
              <w:pStyle w:val="ListParagraph"/>
              <w:numPr>
                <w:ilvl w:val="0"/>
                <w:numId w:val="24"/>
              </w:numPr>
              <w:shd w:val="clear" w:color="auto" w:fill="FFFFFF"/>
              <w:spacing w:after="300" w:line="336" w:lineRule="atLeast"/>
              <w:rPr>
                <w:rFonts w:eastAsia="Times New Roman" w:cstheme="minorHAnsi"/>
                <w:lang w:eastAsia="en-GB"/>
              </w:rPr>
            </w:pPr>
            <w:r w:rsidRPr="003E7915">
              <w:rPr>
                <w:rFonts w:eastAsia="Times New Roman" w:cstheme="minorHAnsi"/>
                <w:lang w:eastAsia="en-GB"/>
              </w:rPr>
              <w:t>In order to facilitate safe practice, would all clients please note that in all circumstances the instructions provided by instructors should be followed.</w:t>
            </w:r>
          </w:p>
          <w:p w:rsidR="003E7915" w:rsidRPr="003E7915" w:rsidRDefault="003E7915" w:rsidP="003E7915">
            <w:pPr>
              <w:pStyle w:val="ListParagraph"/>
              <w:numPr>
                <w:ilvl w:val="0"/>
                <w:numId w:val="24"/>
              </w:numPr>
              <w:shd w:val="clear" w:color="auto" w:fill="FFFFFF"/>
              <w:spacing w:after="300" w:line="336" w:lineRule="atLeast"/>
              <w:rPr>
                <w:rFonts w:eastAsia="Times New Roman" w:cstheme="minorHAnsi"/>
                <w:lang w:eastAsia="en-GB"/>
              </w:rPr>
            </w:pPr>
            <w:r w:rsidRPr="003E7915">
              <w:rPr>
                <w:rFonts w:eastAsia="Times New Roman" w:cstheme="minorHAnsi"/>
                <w:lang w:eastAsia="en-GB"/>
              </w:rPr>
              <w:t xml:space="preserve">On rare occasions due to conditions the instructor may decide that to pursue the trip is inappropriate. The management team will support the instructors’ decision and we will work to provide relevant </w:t>
            </w:r>
            <w:r w:rsidR="00923891">
              <w:rPr>
                <w:rFonts w:eastAsia="Times New Roman" w:cstheme="minorHAnsi"/>
                <w:lang w:eastAsia="en-GB"/>
              </w:rPr>
              <w:t>programme</w:t>
            </w:r>
            <w:r w:rsidRPr="003E7915">
              <w:rPr>
                <w:rFonts w:eastAsia="Times New Roman" w:cstheme="minorHAnsi"/>
                <w:lang w:eastAsia="en-GB"/>
              </w:rPr>
              <w:t xml:space="preserve"> in line with the broad aims of the activity.</w:t>
            </w:r>
          </w:p>
          <w:p w:rsidR="003E7915" w:rsidRPr="003E7915" w:rsidRDefault="003E7915" w:rsidP="003E7915">
            <w:pPr>
              <w:pStyle w:val="ListParagraph"/>
              <w:numPr>
                <w:ilvl w:val="0"/>
                <w:numId w:val="24"/>
              </w:numPr>
              <w:shd w:val="clear" w:color="auto" w:fill="FFFFFF"/>
              <w:spacing w:after="300" w:line="336" w:lineRule="atLeast"/>
              <w:rPr>
                <w:rFonts w:eastAsia="Times New Roman" w:cstheme="minorHAnsi"/>
                <w:lang w:eastAsia="en-GB"/>
              </w:rPr>
            </w:pPr>
            <w:r w:rsidRPr="003E7915">
              <w:rPr>
                <w:rFonts w:eastAsia="Times New Roman" w:cstheme="minorHAnsi"/>
                <w:sz w:val="21"/>
                <w:szCs w:val="21"/>
                <w:lang w:eastAsia="en-GB"/>
              </w:rPr>
              <w:t>We reserve the right to modify or cancel advertised activities due to safety considerations or other factors beyond our control</w:t>
            </w:r>
            <w:r w:rsidRPr="003E7915">
              <w:rPr>
                <w:rFonts w:eastAsia="Times New Roman" w:cstheme="minorHAnsi"/>
                <w:lang w:eastAsia="en-GB"/>
              </w:rPr>
              <w:t xml:space="preserve"> </w:t>
            </w:r>
          </w:p>
          <w:p w:rsidR="003E7915" w:rsidRPr="003E7915" w:rsidRDefault="003E7915" w:rsidP="003E7915">
            <w:pPr>
              <w:pStyle w:val="ListParagraph"/>
              <w:numPr>
                <w:ilvl w:val="0"/>
                <w:numId w:val="24"/>
              </w:numPr>
              <w:textAlignment w:val="baseline"/>
              <w:rPr>
                <w:rFonts w:eastAsia="Times New Roman" w:cstheme="minorHAnsi"/>
                <w:sz w:val="21"/>
                <w:szCs w:val="21"/>
                <w:lang w:eastAsia="en-GB"/>
              </w:rPr>
            </w:pPr>
            <w:r w:rsidRPr="003E7915">
              <w:rPr>
                <w:rFonts w:eastAsia="Times New Roman" w:cstheme="minorHAnsi"/>
                <w:sz w:val="21"/>
                <w:szCs w:val="21"/>
                <w:lang w:eastAsia="en-GB"/>
              </w:rPr>
              <w:t>We ask that you disclose any relevant information relating to your health or capabilities on the booking form. All information supplied will be treated sensitively and in strict consideration.  This enables us to make informed decisions around the activity to be undertaken.</w:t>
            </w:r>
          </w:p>
          <w:p w:rsidR="003E7915" w:rsidRPr="003E7915" w:rsidRDefault="003E7915" w:rsidP="003E7915">
            <w:pPr>
              <w:pStyle w:val="ListParagraph"/>
              <w:numPr>
                <w:ilvl w:val="0"/>
                <w:numId w:val="24"/>
              </w:numPr>
              <w:textAlignment w:val="baseline"/>
              <w:rPr>
                <w:rFonts w:eastAsia="Times New Roman" w:cstheme="minorHAnsi"/>
                <w:sz w:val="21"/>
                <w:szCs w:val="21"/>
                <w:lang w:eastAsia="en-GB"/>
              </w:rPr>
            </w:pPr>
            <w:r w:rsidRPr="003E7915">
              <w:rPr>
                <w:rFonts w:eastAsia="Times New Roman" w:cstheme="minorHAnsi"/>
                <w:sz w:val="21"/>
                <w:szCs w:val="21"/>
                <w:lang w:eastAsia="en-GB"/>
              </w:rPr>
              <w:t>Participants are expected to have a realistic level of fitness to participate in their chosen activity.</w:t>
            </w:r>
          </w:p>
          <w:p w:rsidR="003E7915" w:rsidRPr="003E7915" w:rsidRDefault="003E7915" w:rsidP="003E7915">
            <w:pPr>
              <w:pStyle w:val="ListParagraph"/>
              <w:numPr>
                <w:ilvl w:val="0"/>
                <w:numId w:val="24"/>
              </w:numPr>
              <w:textAlignment w:val="baseline"/>
              <w:rPr>
                <w:rFonts w:eastAsia="Times New Roman" w:cstheme="minorHAnsi"/>
                <w:sz w:val="21"/>
                <w:szCs w:val="21"/>
                <w:lang w:eastAsia="en-GB"/>
              </w:rPr>
            </w:pPr>
            <w:r w:rsidRPr="003E7915">
              <w:rPr>
                <w:rFonts w:eastAsia="Times New Roman" w:cstheme="minorHAnsi"/>
                <w:sz w:val="21"/>
                <w:szCs w:val="21"/>
                <w:lang w:eastAsia="en-GB"/>
              </w:rPr>
              <w:t>We reserve the right to refuse to take anyone on a trip who arrives under the influence of alcohol or drugs</w:t>
            </w:r>
          </w:p>
          <w:p w:rsidR="003E7915" w:rsidRPr="003E7915" w:rsidRDefault="003E7915" w:rsidP="003E7915">
            <w:pPr>
              <w:pStyle w:val="ListParagraph"/>
              <w:numPr>
                <w:ilvl w:val="0"/>
                <w:numId w:val="24"/>
              </w:numPr>
              <w:textAlignment w:val="baseline"/>
              <w:rPr>
                <w:rFonts w:eastAsia="Times New Roman" w:cstheme="minorHAnsi"/>
                <w:sz w:val="21"/>
                <w:szCs w:val="21"/>
                <w:lang w:eastAsia="en-GB"/>
              </w:rPr>
            </w:pPr>
            <w:r w:rsidRPr="003E7915">
              <w:rPr>
                <w:rFonts w:eastAsia="Times New Roman" w:cstheme="minorHAnsi"/>
                <w:sz w:val="21"/>
                <w:szCs w:val="21"/>
                <w:lang w:eastAsia="en-GB"/>
              </w:rPr>
              <w:t xml:space="preserve">If you smoke, please refrain from doing so whilst in the canoe, and do so only on land and when you have removed any items of clothing or safety equipment which have been provided to you by </w:t>
            </w:r>
            <w:proofErr w:type="spellStart"/>
            <w:r w:rsidRPr="003E7915">
              <w:rPr>
                <w:rFonts w:eastAsia="Times New Roman" w:cstheme="minorHAnsi"/>
                <w:sz w:val="21"/>
                <w:szCs w:val="21"/>
                <w:lang w:eastAsia="en-GB"/>
              </w:rPr>
              <w:t>Bendoran</w:t>
            </w:r>
            <w:proofErr w:type="spellEnd"/>
            <w:r w:rsidRPr="003E7915">
              <w:rPr>
                <w:rFonts w:eastAsia="Times New Roman" w:cstheme="minorHAnsi"/>
                <w:sz w:val="21"/>
                <w:szCs w:val="21"/>
                <w:lang w:eastAsia="en-GB"/>
              </w:rPr>
              <w:t xml:space="preserve"> </w:t>
            </w:r>
            <w:proofErr w:type="spellStart"/>
            <w:r w:rsidRPr="003E7915">
              <w:rPr>
                <w:rFonts w:eastAsia="Times New Roman" w:cstheme="minorHAnsi"/>
                <w:sz w:val="21"/>
                <w:szCs w:val="21"/>
                <w:lang w:eastAsia="en-GB"/>
              </w:rPr>
              <w:t>Watersports</w:t>
            </w:r>
            <w:proofErr w:type="spellEnd"/>
            <w:r w:rsidRPr="003E7915">
              <w:rPr>
                <w:rFonts w:eastAsia="Times New Roman" w:cstheme="minorHAnsi"/>
                <w:sz w:val="21"/>
                <w:szCs w:val="21"/>
                <w:lang w:eastAsia="en-GB"/>
              </w:rPr>
              <w:t>.</w:t>
            </w:r>
          </w:p>
          <w:p w:rsidR="003E7915" w:rsidRPr="003E7915" w:rsidRDefault="003E7915" w:rsidP="008A4F2C">
            <w:pPr>
              <w:ind w:left="360"/>
              <w:textAlignment w:val="baseline"/>
              <w:rPr>
                <w:rFonts w:eastAsia="Times New Roman" w:cstheme="minorHAnsi"/>
                <w:sz w:val="21"/>
                <w:szCs w:val="21"/>
                <w:lang w:eastAsia="en-GB"/>
              </w:rPr>
            </w:pPr>
          </w:p>
          <w:p w:rsidR="003E7915" w:rsidRPr="009C7E6D" w:rsidRDefault="009C7E6D" w:rsidP="009C7E6D">
            <w:pPr>
              <w:ind w:left="360"/>
              <w:rPr>
                <w:b/>
                <w:lang w:eastAsia="en-GB"/>
              </w:rPr>
            </w:pPr>
            <w:r w:rsidRPr="009C7E6D">
              <w:rPr>
                <w:b/>
                <w:lang w:eastAsia="en-GB"/>
              </w:rPr>
              <w:t xml:space="preserve">Under </w:t>
            </w:r>
            <w:r w:rsidR="003E7915" w:rsidRPr="009C7E6D">
              <w:rPr>
                <w:b/>
                <w:lang w:eastAsia="en-GB"/>
              </w:rPr>
              <w:t>18</w:t>
            </w:r>
          </w:p>
          <w:p w:rsidR="003E7915" w:rsidRPr="00923891" w:rsidRDefault="003E7915" w:rsidP="00923891">
            <w:pPr>
              <w:pStyle w:val="ListParagraph"/>
              <w:numPr>
                <w:ilvl w:val="0"/>
                <w:numId w:val="25"/>
              </w:numPr>
              <w:shd w:val="clear" w:color="auto" w:fill="FFFFFF"/>
              <w:spacing w:before="100" w:beforeAutospacing="1" w:after="150"/>
              <w:rPr>
                <w:rFonts w:eastAsia="Times New Roman" w:cstheme="minorHAnsi"/>
                <w:lang w:eastAsia="en-GB"/>
              </w:rPr>
            </w:pPr>
            <w:r w:rsidRPr="00923891">
              <w:rPr>
                <w:rFonts w:eastAsia="Times New Roman" w:cstheme="minorHAnsi"/>
                <w:lang w:eastAsia="en-GB"/>
              </w:rPr>
              <w:t>For U18’s the participation form must be completed and returned by a parent or guardian prior to the course start date or they will not be able to attend.</w:t>
            </w:r>
          </w:p>
          <w:p w:rsidR="003E7915" w:rsidRPr="00923891" w:rsidRDefault="003E7915" w:rsidP="00923891">
            <w:pPr>
              <w:pStyle w:val="ListParagraph"/>
              <w:numPr>
                <w:ilvl w:val="0"/>
                <w:numId w:val="25"/>
              </w:numPr>
              <w:shd w:val="clear" w:color="auto" w:fill="FFFFFF"/>
              <w:spacing w:before="100" w:beforeAutospacing="1" w:after="150"/>
              <w:rPr>
                <w:rFonts w:eastAsia="Times New Roman" w:cstheme="minorHAnsi"/>
                <w:lang w:eastAsia="en-GB"/>
              </w:rPr>
            </w:pPr>
            <w:r w:rsidRPr="00923891">
              <w:rPr>
                <w:rFonts w:eastAsia="Times New Roman" w:cstheme="minorHAnsi"/>
                <w:lang w:eastAsia="en-GB"/>
              </w:rPr>
              <w:t>Unless specifically agreed, the organiser of a booking involving U18’s is fully responsible for those persons at all times including overnights.</w:t>
            </w:r>
          </w:p>
          <w:p w:rsidR="00EB5756" w:rsidRDefault="003E7915" w:rsidP="00923891">
            <w:pPr>
              <w:pStyle w:val="ListParagraph"/>
              <w:numPr>
                <w:ilvl w:val="0"/>
                <w:numId w:val="25"/>
              </w:numPr>
              <w:shd w:val="clear" w:color="auto" w:fill="FFFFFF"/>
              <w:spacing w:before="100" w:beforeAutospacing="1" w:after="150"/>
              <w:rPr>
                <w:rFonts w:eastAsia="Times New Roman" w:cstheme="minorHAnsi"/>
                <w:lang w:eastAsia="en-GB"/>
              </w:rPr>
            </w:pPr>
            <w:r w:rsidRPr="00EB5756">
              <w:rPr>
                <w:rFonts w:eastAsia="Times New Roman" w:cstheme="minorHAnsi"/>
                <w:lang w:eastAsia="en-GB"/>
              </w:rPr>
              <w:t xml:space="preserve">Bookings can only be made if you are 18 years old or over. </w:t>
            </w:r>
          </w:p>
          <w:p w:rsidR="00923891" w:rsidRPr="00EB5756" w:rsidRDefault="00923891" w:rsidP="00923891">
            <w:pPr>
              <w:pStyle w:val="ListParagraph"/>
              <w:numPr>
                <w:ilvl w:val="0"/>
                <w:numId w:val="25"/>
              </w:numPr>
              <w:shd w:val="clear" w:color="auto" w:fill="FFFFFF"/>
              <w:spacing w:before="100" w:beforeAutospacing="1" w:after="150"/>
              <w:rPr>
                <w:rFonts w:eastAsia="Times New Roman" w:cstheme="minorHAnsi"/>
                <w:lang w:eastAsia="en-GB"/>
              </w:rPr>
            </w:pPr>
            <w:proofErr w:type="spellStart"/>
            <w:r w:rsidRPr="00EB5756">
              <w:rPr>
                <w:rFonts w:eastAsia="Times New Roman" w:cstheme="minorHAnsi"/>
                <w:lang w:eastAsia="en-GB"/>
              </w:rPr>
              <w:t>Bendoran</w:t>
            </w:r>
            <w:proofErr w:type="spellEnd"/>
            <w:r w:rsidRPr="00EB5756">
              <w:rPr>
                <w:rFonts w:eastAsia="Times New Roman" w:cstheme="minorHAnsi"/>
                <w:lang w:eastAsia="en-GB"/>
              </w:rPr>
              <w:t xml:space="preserve"> </w:t>
            </w:r>
            <w:proofErr w:type="spellStart"/>
            <w:r w:rsidRPr="00EB5756">
              <w:rPr>
                <w:rFonts w:eastAsia="Times New Roman" w:cstheme="minorHAnsi"/>
                <w:lang w:eastAsia="en-GB"/>
              </w:rPr>
              <w:t>Watersports</w:t>
            </w:r>
            <w:proofErr w:type="spellEnd"/>
            <w:r w:rsidRPr="00EB5756">
              <w:rPr>
                <w:rFonts w:eastAsia="Times New Roman" w:cstheme="minorHAnsi"/>
                <w:lang w:eastAsia="en-GB"/>
              </w:rPr>
              <w:t xml:space="preserve"> is licensed by the Adventurous activity licensing Authority under auspices of the Health and Safety Executive</w:t>
            </w:r>
          </w:p>
          <w:p w:rsidR="003E7915" w:rsidRPr="003E7915" w:rsidRDefault="003E7915" w:rsidP="008A4F2C">
            <w:pPr>
              <w:ind w:left="360"/>
              <w:textAlignment w:val="baseline"/>
              <w:rPr>
                <w:rFonts w:eastAsia="Times New Roman" w:cstheme="minorHAnsi"/>
                <w:sz w:val="21"/>
                <w:szCs w:val="21"/>
                <w:lang w:eastAsia="en-GB"/>
              </w:rPr>
            </w:pPr>
          </w:p>
          <w:p w:rsidR="003E7915" w:rsidRPr="00923891" w:rsidRDefault="003E7915" w:rsidP="00923891">
            <w:pPr>
              <w:ind w:left="360"/>
              <w:rPr>
                <w:b/>
                <w:lang w:eastAsia="en-GB"/>
              </w:rPr>
            </w:pPr>
            <w:r w:rsidRPr="00923891">
              <w:rPr>
                <w:b/>
                <w:lang w:eastAsia="en-GB"/>
              </w:rPr>
              <w:t>I</w:t>
            </w:r>
            <w:r w:rsidR="00923891" w:rsidRPr="00923891">
              <w:rPr>
                <w:b/>
                <w:lang w:eastAsia="en-GB"/>
              </w:rPr>
              <w:t>nsurance</w:t>
            </w:r>
          </w:p>
          <w:p w:rsidR="003E7915" w:rsidRPr="00923891" w:rsidRDefault="003E7915" w:rsidP="00923891">
            <w:pPr>
              <w:pStyle w:val="ListParagraph"/>
              <w:numPr>
                <w:ilvl w:val="0"/>
                <w:numId w:val="26"/>
              </w:numPr>
              <w:textAlignment w:val="baseline"/>
              <w:rPr>
                <w:rFonts w:eastAsia="Times New Roman" w:cstheme="minorHAnsi"/>
                <w:sz w:val="21"/>
                <w:szCs w:val="21"/>
                <w:lang w:eastAsia="en-GB"/>
              </w:rPr>
            </w:pPr>
            <w:proofErr w:type="spellStart"/>
            <w:r w:rsidRPr="00923891">
              <w:rPr>
                <w:rFonts w:eastAsia="Times New Roman" w:cstheme="minorHAnsi"/>
                <w:sz w:val="21"/>
                <w:szCs w:val="21"/>
                <w:lang w:eastAsia="en-GB"/>
              </w:rPr>
              <w:t>Bendoran</w:t>
            </w:r>
            <w:proofErr w:type="spellEnd"/>
            <w:r w:rsidRPr="00923891">
              <w:rPr>
                <w:rFonts w:eastAsia="Times New Roman" w:cstheme="minorHAnsi"/>
                <w:sz w:val="21"/>
                <w:szCs w:val="21"/>
                <w:lang w:eastAsia="en-GB"/>
              </w:rPr>
              <w:t xml:space="preserve"> </w:t>
            </w:r>
            <w:proofErr w:type="spellStart"/>
            <w:r w:rsidRPr="00923891">
              <w:rPr>
                <w:rFonts w:eastAsia="Times New Roman" w:cstheme="minorHAnsi"/>
                <w:sz w:val="21"/>
                <w:szCs w:val="21"/>
                <w:lang w:eastAsia="en-GB"/>
              </w:rPr>
              <w:t>Watersports</w:t>
            </w:r>
            <w:proofErr w:type="spellEnd"/>
            <w:r w:rsidRPr="00923891">
              <w:rPr>
                <w:rFonts w:eastAsia="Times New Roman" w:cstheme="minorHAnsi"/>
                <w:sz w:val="21"/>
                <w:szCs w:val="21"/>
                <w:lang w:eastAsia="en-GB"/>
              </w:rPr>
              <w:t xml:space="preserve"> is insured for Public Liability</w:t>
            </w:r>
          </w:p>
          <w:p w:rsidR="003E7915" w:rsidRPr="00923891" w:rsidRDefault="003E7915" w:rsidP="00923891">
            <w:pPr>
              <w:pStyle w:val="ListParagraph"/>
              <w:numPr>
                <w:ilvl w:val="0"/>
                <w:numId w:val="26"/>
              </w:numPr>
              <w:textAlignment w:val="baseline"/>
              <w:rPr>
                <w:rFonts w:eastAsia="Times New Roman" w:cstheme="minorHAnsi"/>
                <w:sz w:val="21"/>
                <w:szCs w:val="21"/>
                <w:lang w:eastAsia="en-GB"/>
              </w:rPr>
            </w:pPr>
            <w:r w:rsidRPr="00923891">
              <w:rPr>
                <w:rFonts w:eastAsia="Times New Roman" w:cstheme="minorHAnsi"/>
                <w:sz w:val="21"/>
                <w:szCs w:val="21"/>
                <w:lang w:eastAsia="en-GB"/>
              </w:rPr>
              <w:t>We cannot be held liable for damage or loss of any personal belongings or any injuries sustained by you or any of your party during the activity unless the company can be proven to be negligent in their delivery and operations.</w:t>
            </w:r>
          </w:p>
          <w:p w:rsidR="003E7915" w:rsidRPr="00923891" w:rsidRDefault="003E7915" w:rsidP="00923891">
            <w:pPr>
              <w:pStyle w:val="ListParagraph"/>
              <w:numPr>
                <w:ilvl w:val="0"/>
                <w:numId w:val="26"/>
              </w:numPr>
              <w:textAlignment w:val="baseline"/>
              <w:rPr>
                <w:rFonts w:eastAsia="Times New Roman" w:cstheme="minorHAnsi"/>
                <w:sz w:val="21"/>
                <w:szCs w:val="21"/>
                <w:lang w:eastAsia="en-GB"/>
              </w:rPr>
            </w:pPr>
            <w:r w:rsidRPr="00923891">
              <w:rPr>
                <w:rFonts w:eastAsia="Times New Roman" w:cstheme="minorHAnsi"/>
                <w:sz w:val="21"/>
                <w:szCs w:val="21"/>
                <w:lang w:eastAsia="en-GB"/>
              </w:rPr>
              <w:t>We recommend that you take out suitable travel insurance to cover potential cancellation of your trip or your inability to attend, as well as having suitable cover for loss or damage to personal belongings as we cannot be held responsible for any damage to your times during the trip except through negligence on our behalf.</w:t>
            </w:r>
          </w:p>
          <w:p w:rsidR="003E7915" w:rsidRPr="00DC42BD" w:rsidRDefault="003E7915" w:rsidP="008A4F2C">
            <w:pPr>
              <w:shd w:val="clear" w:color="auto" w:fill="FFFFFF"/>
              <w:spacing w:before="100" w:beforeAutospacing="1" w:after="150"/>
              <w:ind w:left="360"/>
              <w:rPr>
                <w:rFonts w:eastAsia="Times New Roman" w:cstheme="minorHAnsi"/>
                <w:lang w:eastAsia="en-GB"/>
              </w:rPr>
            </w:pPr>
          </w:p>
          <w:p w:rsidR="003E7915" w:rsidRPr="003E7915" w:rsidRDefault="003E7915" w:rsidP="008A4F2C">
            <w:pPr>
              <w:textAlignment w:val="baseline"/>
              <w:rPr>
                <w:rFonts w:eastAsia="Times New Roman" w:cstheme="minorHAnsi"/>
                <w:sz w:val="21"/>
                <w:szCs w:val="21"/>
                <w:lang w:eastAsia="en-GB"/>
              </w:rPr>
            </w:pPr>
          </w:p>
          <w:p w:rsidR="003E7915" w:rsidRPr="003E7915" w:rsidRDefault="003E7915" w:rsidP="008A4F2C">
            <w:pPr>
              <w:ind w:left="165"/>
              <w:textAlignment w:val="baseline"/>
              <w:rPr>
                <w:rFonts w:eastAsia="Times New Roman" w:cstheme="minorHAnsi"/>
                <w:b/>
                <w:bCs/>
                <w:lang w:eastAsia="en-GB"/>
              </w:rPr>
            </w:pPr>
          </w:p>
        </w:tc>
      </w:tr>
    </w:tbl>
    <w:p w:rsidR="00054969" w:rsidRDefault="00054969"/>
    <w:sectPr w:rsidR="00054969" w:rsidSect="0092389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2307"/>
    <w:multiLevelType w:val="multilevel"/>
    <w:tmpl w:val="13A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016417"/>
    <w:multiLevelType w:val="multilevel"/>
    <w:tmpl w:val="13A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BE3CBA"/>
    <w:multiLevelType w:val="multilevel"/>
    <w:tmpl w:val="F16C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7333CA"/>
    <w:multiLevelType w:val="multilevel"/>
    <w:tmpl w:val="EEC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27607"/>
    <w:multiLevelType w:val="multilevel"/>
    <w:tmpl w:val="7C684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FC025E"/>
    <w:multiLevelType w:val="multilevel"/>
    <w:tmpl w:val="0760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55568F"/>
    <w:multiLevelType w:val="multilevel"/>
    <w:tmpl w:val="13A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740787"/>
    <w:multiLevelType w:val="multilevel"/>
    <w:tmpl w:val="CEE60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7C2D0C"/>
    <w:multiLevelType w:val="multilevel"/>
    <w:tmpl w:val="13A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1046DD0"/>
    <w:multiLevelType w:val="multilevel"/>
    <w:tmpl w:val="10B2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710473"/>
    <w:multiLevelType w:val="multilevel"/>
    <w:tmpl w:val="C87A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342141"/>
    <w:multiLevelType w:val="multilevel"/>
    <w:tmpl w:val="C064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955CCC"/>
    <w:multiLevelType w:val="multilevel"/>
    <w:tmpl w:val="13A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DD1E51"/>
    <w:multiLevelType w:val="multilevel"/>
    <w:tmpl w:val="741004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3D6EEE"/>
    <w:multiLevelType w:val="multilevel"/>
    <w:tmpl w:val="E28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6430513"/>
    <w:multiLevelType w:val="multilevel"/>
    <w:tmpl w:val="B6AC8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4C3397"/>
    <w:multiLevelType w:val="multilevel"/>
    <w:tmpl w:val="CF14AA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EC769D"/>
    <w:multiLevelType w:val="multilevel"/>
    <w:tmpl w:val="924E3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2508AF"/>
    <w:multiLevelType w:val="hybridMultilevel"/>
    <w:tmpl w:val="8C32CF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2E4096"/>
    <w:multiLevelType w:val="multilevel"/>
    <w:tmpl w:val="13A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AF50DC"/>
    <w:multiLevelType w:val="multilevel"/>
    <w:tmpl w:val="13A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EC7DA6"/>
    <w:multiLevelType w:val="multilevel"/>
    <w:tmpl w:val="13A2A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92B59BD"/>
    <w:multiLevelType w:val="multilevel"/>
    <w:tmpl w:val="13A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B224129"/>
    <w:multiLevelType w:val="multilevel"/>
    <w:tmpl w:val="13A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B78013A"/>
    <w:multiLevelType w:val="hybridMultilevel"/>
    <w:tmpl w:val="677EC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DB13718"/>
    <w:multiLevelType w:val="multilevel"/>
    <w:tmpl w:val="B244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17"/>
  </w:num>
  <w:num w:numId="3">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2"/>
  </w:num>
  <w:num w:numId="5">
    <w:abstractNumId w:val="25"/>
  </w:num>
  <w:num w:numId="6">
    <w:abstractNumId w:val="3"/>
  </w:num>
  <w:num w:numId="7">
    <w:abstractNumId w:val="11"/>
  </w:num>
  <w:num w:numId="8">
    <w:abstractNumId w:val="4"/>
  </w:num>
  <w:num w:numId="9">
    <w:abstractNumId w:val="10"/>
  </w:num>
  <w:num w:numId="10">
    <w:abstractNumId w:val="5"/>
  </w:num>
  <w:num w:numId="11">
    <w:abstractNumId w:val="16"/>
  </w:num>
  <w:num w:numId="12">
    <w:abstractNumId w:val="9"/>
  </w:num>
  <w:num w:numId="13">
    <w:abstractNumId w:val="15"/>
  </w:num>
  <w:num w:numId="14">
    <w:abstractNumId w:val="0"/>
  </w:num>
  <w:num w:numId="15">
    <w:abstractNumId w:val="13"/>
  </w:num>
  <w:num w:numId="16">
    <w:abstractNumId w:val="14"/>
  </w:num>
  <w:num w:numId="17">
    <w:abstractNumId w:val="24"/>
  </w:num>
  <w:num w:numId="18">
    <w:abstractNumId w:val="1"/>
  </w:num>
  <w:num w:numId="19">
    <w:abstractNumId w:val="18"/>
  </w:num>
  <w:num w:numId="20">
    <w:abstractNumId w:val="20"/>
  </w:num>
  <w:num w:numId="21">
    <w:abstractNumId w:val="21"/>
  </w:num>
  <w:num w:numId="22">
    <w:abstractNumId w:val="22"/>
  </w:num>
  <w:num w:numId="23">
    <w:abstractNumId w:val="23"/>
  </w:num>
  <w:num w:numId="24">
    <w:abstractNumId w:val="8"/>
  </w:num>
  <w:num w:numId="25">
    <w:abstractNumId w:val="19"/>
  </w:num>
  <w:num w:numId="26">
    <w:abstractNumId w:val="12"/>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054969"/>
    <w:rsid w:val="00054969"/>
    <w:rsid w:val="003E7915"/>
    <w:rsid w:val="005E5696"/>
    <w:rsid w:val="00603739"/>
    <w:rsid w:val="006A2A51"/>
    <w:rsid w:val="007C3850"/>
    <w:rsid w:val="008A4F2C"/>
    <w:rsid w:val="00923891"/>
    <w:rsid w:val="009C7E6D"/>
    <w:rsid w:val="009D55D9"/>
    <w:rsid w:val="00EB57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9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49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0275A-4D17-42E0-813F-CFE23E47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2021-04-26T06:31:00Z</dcterms:created>
  <dcterms:modified xsi:type="dcterms:W3CDTF">2021-04-28T06:06:00Z</dcterms:modified>
</cp:coreProperties>
</file>